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imer Trimestre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Primer Trimestre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Primer Trimestre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