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ortafol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E3D58"/>
          <w:sz w:val="72"/>
        </w:rPr>
        <w:t>Portafolio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Portafolio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