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2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Marzo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588157"/>
          <w:sz w:val="76"/>
        </w:rPr>
        <w:t>Marzo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6209" w:right="1989" w:bottom="360" w:left="19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Marzo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