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Borde de cin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4C93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388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de cinta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