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Informe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1F6F78"/>
          <w:sz w:val="76"/>
        </w:rPr>
        <w:t>Informe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Tema: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Autor(a):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Institución: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Informe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