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22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Geometría con patrón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6A1B9A"/>
          <w:sz w:val="76"/>
        </w:rPr>
        <w:t>Geometría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sección: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Colegio: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Docente: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Año: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6209" w:right="1989" w:bottom="360" w:left="1989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Geometría con patrón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