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Geografí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15A75"/>
          <w:sz w:val="72"/>
        </w:rPr>
        <w:t>Geografía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Geografía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