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Educación para el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Trabajo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