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6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Formación Cívica y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Ética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