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V Bimestr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06D77"/>
          <w:sz w:val="76"/>
        </w:rPr>
        <w:t>IV Bimestre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IV Bimestre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